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0E" w:rsidRPr="003D3D11" w:rsidRDefault="004A030E" w:rsidP="004A030E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3D3D11">
        <w:rPr>
          <w:rFonts w:ascii="Arial" w:hAnsi="Arial" w:cs="Arial"/>
          <w:b/>
          <w:i/>
          <w:color w:val="00B050"/>
          <w:sz w:val="24"/>
          <w:szCs w:val="24"/>
        </w:rPr>
        <w:t>Learning and Growing with God by our Side</w:t>
      </w:r>
    </w:p>
    <w:p w:rsidR="004A030E" w:rsidRPr="003D3D11" w:rsidRDefault="004A030E" w:rsidP="004A030E">
      <w:pPr>
        <w:jc w:val="center"/>
        <w:rPr>
          <w:rFonts w:ascii="Arial" w:hAnsi="Arial" w:cs="Arial"/>
          <w:b/>
          <w:i/>
          <w:color w:val="00B050"/>
          <w:sz w:val="24"/>
          <w:szCs w:val="24"/>
        </w:rPr>
      </w:pPr>
      <w:r w:rsidRPr="003D3D11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6F89269" wp14:editId="3915B9FC">
            <wp:extent cx="586720" cy="855879"/>
            <wp:effectExtent l="0" t="0" r="4445" b="1905"/>
            <wp:docPr id="2" name="Picture 2" descr="C:\Users\ntennant\AppData\Local\Microsoft\Windows\INetCache\Content.MSO\7C096C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ennant\AppData\Local\Microsoft\Windows\INetCache\Content.MSO\7C096CD8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20" cy="85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0E" w:rsidRPr="003D3D11" w:rsidRDefault="00C0572A" w:rsidP="00C0572A">
      <w:pPr>
        <w:jc w:val="center"/>
        <w:rPr>
          <w:rFonts w:ascii="Arial" w:hAnsi="Arial" w:cs="Arial"/>
        </w:rPr>
      </w:pPr>
      <w:r w:rsidRPr="003D3D11">
        <w:rPr>
          <w:rFonts w:ascii="Arial" w:hAnsi="Arial" w:cs="Arial"/>
          <w:b/>
        </w:rPr>
        <w:t>I am a Geographer - I am learning about different places, people and environments.</w:t>
      </w:r>
    </w:p>
    <w:tbl>
      <w:tblPr>
        <w:tblW w:w="1055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8231"/>
        <w:gridCol w:w="612"/>
        <w:gridCol w:w="958"/>
      </w:tblGrid>
      <w:tr w:rsidR="004C3712" w:rsidRPr="003D3D11" w:rsidTr="007C348B">
        <w:trPr>
          <w:trHeight w:val="701"/>
        </w:trPr>
        <w:tc>
          <w:tcPr>
            <w:tcW w:w="8981" w:type="dxa"/>
            <w:gridSpan w:val="2"/>
          </w:tcPr>
          <w:p w:rsidR="007A5B10" w:rsidRPr="003D3D11" w:rsidRDefault="007A5B10" w:rsidP="007A5B10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Geography</w:t>
            </w:r>
          </w:p>
          <w:p w:rsidR="007A5B10" w:rsidRPr="003D3D11" w:rsidRDefault="007A5B10" w:rsidP="007A5B10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Progression of Skills</w:t>
            </w:r>
          </w:p>
          <w:p w:rsidR="00E667E7" w:rsidRPr="003D3D11" w:rsidRDefault="007A5B10" w:rsidP="007A5B10">
            <w:pPr>
              <w:pStyle w:val="TableParagraph"/>
              <w:spacing w:line="242" w:lineRule="auto"/>
              <w:ind w:left="0" w:right="2817"/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w w:val="105"/>
                <w:sz w:val="20"/>
                <w:szCs w:val="20"/>
                <w:u w:val="single"/>
              </w:rPr>
              <w:t>Year 5</w:t>
            </w:r>
          </w:p>
        </w:tc>
        <w:tc>
          <w:tcPr>
            <w:tcW w:w="612" w:type="dxa"/>
          </w:tcPr>
          <w:p w:rsidR="004C3712" w:rsidRPr="003D3D11" w:rsidRDefault="00A96D8A" w:rsidP="00C857A6">
            <w:pPr>
              <w:pStyle w:val="TableParagraph"/>
              <w:spacing w:before="92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w w:val="110"/>
                <w:sz w:val="20"/>
                <w:szCs w:val="20"/>
              </w:rPr>
              <w:t>Pupil</w:t>
            </w:r>
          </w:p>
        </w:tc>
        <w:tc>
          <w:tcPr>
            <w:tcW w:w="958" w:type="dxa"/>
          </w:tcPr>
          <w:p w:rsidR="004C3712" w:rsidRPr="003D3D11" w:rsidRDefault="00A96D8A" w:rsidP="00DE1214">
            <w:pPr>
              <w:pStyle w:val="TableParagraph"/>
              <w:spacing w:before="96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</w:tr>
      <w:tr w:rsidR="004C3712" w:rsidRPr="003D3D11" w:rsidTr="007C348B">
        <w:trPr>
          <w:trHeight w:val="1697"/>
        </w:trPr>
        <w:tc>
          <w:tcPr>
            <w:tcW w:w="750" w:type="dxa"/>
            <w:tcBorders>
              <w:top w:val="nil"/>
            </w:tcBorders>
            <w:textDirection w:val="btLr"/>
          </w:tcPr>
          <w:p w:rsidR="004C3712" w:rsidRPr="003D3D11" w:rsidRDefault="00CF53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</w:rPr>
              <w:t>Geographic</w:t>
            </w:r>
            <w:r w:rsidR="001E0AD4" w:rsidRPr="003D3D11">
              <w:rPr>
                <w:rFonts w:ascii="Arial" w:hAnsi="Arial" w:cs="Arial"/>
                <w:b/>
                <w:sz w:val="20"/>
                <w:szCs w:val="20"/>
              </w:rPr>
              <w:t>al Enquiry</w:t>
            </w:r>
          </w:p>
        </w:tc>
        <w:tc>
          <w:tcPr>
            <w:tcW w:w="8231" w:type="dxa"/>
          </w:tcPr>
          <w:p w:rsidR="00CF53A8" w:rsidRPr="003D3D11" w:rsidRDefault="00CF53A8" w:rsidP="00CF53A8">
            <w:pPr>
              <w:pStyle w:val="TableParagraph"/>
              <w:spacing w:line="288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Geographical Enquiry</w:t>
            </w:r>
          </w:p>
          <w:p w:rsidR="00CE357E" w:rsidRPr="003D3D11" w:rsidRDefault="00DE2F04" w:rsidP="00E809D7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begin to suggest questions to investigate</w:t>
            </w:r>
            <w:r w:rsidR="00E809D7" w:rsidRPr="003D3D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09D7" w:rsidRPr="003D3D11" w:rsidRDefault="00DE2F04" w:rsidP="00E809D7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begin to use primary and secondary sources of information in my investigations</w:t>
            </w:r>
            <w:r w:rsidR="00E809D7" w:rsidRPr="003D3D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809D7" w:rsidRPr="003D3D11" w:rsidRDefault="00DE2F04" w:rsidP="00E809D7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investigate places, with emphasis on larger scale, contrasting and distant places.</w:t>
            </w:r>
          </w:p>
          <w:p w:rsidR="00E809D7" w:rsidRPr="003D3D11" w:rsidRDefault="00E809D7" w:rsidP="00E809D7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collect an</w:t>
            </w:r>
            <w:r w:rsidR="00DE2F04" w:rsidRPr="003D3D11">
              <w:rPr>
                <w:rFonts w:ascii="Arial" w:hAnsi="Arial" w:cs="Arial"/>
                <w:sz w:val="20"/>
                <w:szCs w:val="20"/>
              </w:rPr>
              <w:t>d record evidence independently.</w:t>
            </w:r>
          </w:p>
          <w:p w:rsidR="004C3712" w:rsidRPr="003D3D11" w:rsidRDefault="00E809D7" w:rsidP="00A01EC8">
            <w:pPr>
              <w:pStyle w:val="ListParagraph"/>
              <w:widowControl/>
              <w:numPr>
                <w:ilvl w:val="0"/>
                <w:numId w:val="15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analyse evidence </w:t>
            </w:r>
            <w:r w:rsidR="00DE2F04" w:rsidRPr="003D3D11">
              <w:rPr>
                <w:rFonts w:ascii="Arial" w:hAnsi="Arial" w:cs="Arial"/>
                <w:sz w:val="20"/>
                <w:szCs w:val="20"/>
              </w:rPr>
              <w:t>and draw conclusions e.g. compare historical maps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 xml:space="preserve"> of various scales such as temperature.</w:t>
            </w:r>
          </w:p>
        </w:tc>
        <w:tc>
          <w:tcPr>
            <w:tcW w:w="612" w:type="dxa"/>
          </w:tcPr>
          <w:p w:rsidR="004C3712" w:rsidRPr="003D3D11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3D3D11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AD4" w:rsidRPr="003D3D11" w:rsidTr="007C348B">
        <w:trPr>
          <w:trHeight w:val="1115"/>
        </w:trPr>
        <w:tc>
          <w:tcPr>
            <w:tcW w:w="750" w:type="dxa"/>
            <w:tcBorders>
              <w:top w:val="nil"/>
            </w:tcBorders>
            <w:textDirection w:val="btLr"/>
          </w:tcPr>
          <w:p w:rsidR="001E0AD4" w:rsidRPr="003D3D11" w:rsidRDefault="001E0AD4">
            <w:pPr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L</w:t>
            </w:r>
            <w:r w:rsidRPr="003D3D11">
              <w:rPr>
                <w:rFonts w:ascii="Arial" w:hAnsi="Arial" w:cs="Arial"/>
                <w:b/>
                <w:sz w:val="20"/>
                <w:szCs w:val="20"/>
              </w:rPr>
              <w:t>ocation and direction</w:t>
            </w:r>
          </w:p>
        </w:tc>
        <w:tc>
          <w:tcPr>
            <w:tcW w:w="8231" w:type="dxa"/>
          </w:tcPr>
          <w:p w:rsidR="001E0AD4" w:rsidRPr="003D3D11" w:rsidRDefault="00E809D7" w:rsidP="001E0AD4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Direction</w:t>
            </w:r>
            <w:r w:rsidR="001E0AD4"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and location</w:t>
            </w:r>
          </w:p>
          <w:p w:rsidR="00E809D7" w:rsidRPr="003D3D11" w:rsidRDefault="00E809D7" w:rsidP="00E809D7">
            <w:pPr>
              <w:pStyle w:val="TableParagraph"/>
              <w:numPr>
                <w:ilvl w:val="0"/>
                <w:numId w:val="1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use 8 compass points</w:t>
            </w:r>
            <w:r w:rsidR="00A555D6"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B2E" w:rsidRPr="003D3D11">
              <w:rPr>
                <w:rFonts w:ascii="Arial" w:hAnsi="Arial" w:cs="Arial"/>
                <w:sz w:val="20"/>
                <w:szCs w:val="20"/>
              </w:rPr>
              <w:t>(</w:t>
            </w:r>
            <w:r w:rsidRPr="003D3D11">
              <w:rPr>
                <w:rFonts w:ascii="Arial" w:hAnsi="Arial" w:cs="Arial"/>
                <w:sz w:val="20"/>
                <w:szCs w:val="20"/>
              </w:rPr>
              <w:t>North, South, East, West, North East, North West, South East and South West).</w:t>
            </w:r>
          </w:p>
          <w:p w:rsidR="001E0AD4" w:rsidRPr="003D3D11" w:rsidRDefault="00E809D7" w:rsidP="00E809D7">
            <w:pPr>
              <w:pStyle w:val="TableParagraph"/>
              <w:numPr>
                <w:ilvl w:val="0"/>
                <w:numId w:val="17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>begin to</w:t>
            </w:r>
            <w:r w:rsidR="003A2CC1"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 xml:space="preserve">4 figure </w:t>
            </w:r>
            <w:r w:rsidRPr="003D3D11">
              <w:rPr>
                <w:rFonts w:ascii="Arial" w:hAnsi="Arial" w:cs="Arial"/>
                <w:sz w:val="20"/>
                <w:szCs w:val="20"/>
              </w:rPr>
              <w:t>co-ordinates to loca</w:t>
            </w:r>
            <w:r w:rsidR="003A2CC1" w:rsidRPr="003D3D11">
              <w:rPr>
                <w:rFonts w:ascii="Arial" w:hAnsi="Arial" w:cs="Arial"/>
                <w:sz w:val="20"/>
                <w:szCs w:val="20"/>
              </w:rPr>
              <w:t>te features on a map.</w:t>
            </w:r>
          </w:p>
        </w:tc>
        <w:tc>
          <w:tcPr>
            <w:tcW w:w="612" w:type="dxa"/>
          </w:tcPr>
          <w:p w:rsidR="001E0AD4" w:rsidRPr="003D3D11" w:rsidRDefault="001E0A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1E0AD4" w:rsidRPr="003D3D11" w:rsidRDefault="001E0AD4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12" w:rsidRPr="003D3D11" w:rsidTr="007C348B">
        <w:trPr>
          <w:trHeight w:val="477"/>
        </w:trPr>
        <w:tc>
          <w:tcPr>
            <w:tcW w:w="750" w:type="dxa"/>
            <w:vMerge w:val="restart"/>
            <w:tcBorders>
              <w:top w:val="nil"/>
            </w:tcBorders>
            <w:textDirection w:val="btLr"/>
          </w:tcPr>
          <w:p w:rsidR="004C3712" w:rsidRPr="003D3D11" w:rsidRDefault="007C348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</w:rPr>
              <w:t>Using and Understanding Maps</w:t>
            </w:r>
          </w:p>
        </w:tc>
        <w:tc>
          <w:tcPr>
            <w:tcW w:w="8231" w:type="dxa"/>
          </w:tcPr>
          <w:p w:rsidR="001E0AD4" w:rsidRPr="003D3D11" w:rsidRDefault="001E0AD4" w:rsidP="003E2EFB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Using Maps</w:t>
            </w:r>
          </w:p>
          <w:p w:rsidR="001E0AD4" w:rsidRPr="003D3D11" w:rsidRDefault="00507B0C" w:rsidP="000D79A4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compare maps with aerial photographs.</w:t>
            </w:r>
          </w:p>
          <w:p w:rsidR="000D79A4" w:rsidRPr="003D3D11" w:rsidRDefault="00507B0C" w:rsidP="00E667E7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select a map for a specific purpose (e.g. Pick an atlas to find Taiwan, OS map to find a local village).</w:t>
            </w:r>
          </w:p>
          <w:p w:rsidR="00507B0C" w:rsidRPr="003D3D11" w:rsidRDefault="00507B0C" w:rsidP="00507B0C">
            <w:pPr>
              <w:pStyle w:val="TableParagraph"/>
              <w:numPr>
                <w:ilvl w:val="0"/>
                <w:numId w:val="11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use atlases to find out about the features of places (e.g.  find the wettest part of the world).</w:t>
            </w:r>
          </w:p>
        </w:tc>
        <w:tc>
          <w:tcPr>
            <w:tcW w:w="612" w:type="dxa"/>
          </w:tcPr>
          <w:p w:rsidR="004C3712" w:rsidRPr="003D3D11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3D3D11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D3D11" w:rsidTr="007C348B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3D3D11" w:rsidRDefault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646618" w:rsidRPr="003D3D11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Scale and distance</w:t>
            </w:r>
          </w:p>
          <w:p w:rsidR="00BB52B9" w:rsidRPr="003D3D11" w:rsidRDefault="00BB52B9" w:rsidP="00E667E7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measure straight line distance on a plan.</w:t>
            </w:r>
          </w:p>
          <w:p w:rsidR="00646618" w:rsidRPr="003D3D11" w:rsidRDefault="00BB52B9" w:rsidP="00E667E7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find places on maps of different scales e.g. River </w:t>
            </w:r>
            <w:r w:rsidR="00C857A6">
              <w:rPr>
                <w:rFonts w:ascii="Arial" w:hAnsi="Arial" w:cs="Arial"/>
                <w:sz w:val="20"/>
                <w:szCs w:val="20"/>
              </w:rPr>
              <w:t xml:space="preserve">Nile and </w:t>
            </w:r>
            <w:r w:rsidR="000D79A4" w:rsidRPr="003D3D11">
              <w:rPr>
                <w:rFonts w:ascii="Arial" w:hAnsi="Arial" w:cs="Arial"/>
                <w:sz w:val="20"/>
                <w:szCs w:val="20"/>
              </w:rPr>
              <w:t>boundaries on different scale maps.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12" w:type="dxa"/>
          </w:tcPr>
          <w:p w:rsidR="00646618" w:rsidRPr="003D3D11" w:rsidRDefault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D3D11" w:rsidRDefault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D92" w:rsidRPr="003D3D11" w:rsidTr="007C348B">
        <w:trPr>
          <w:trHeight w:val="477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DC1D92" w:rsidRPr="003D3D11" w:rsidRDefault="00DC1D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DC1D92" w:rsidRPr="003D3D11" w:rsidRDefault="00DC1D92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Map Knowledge</w:t>
            </w:r>
          </w:p>
          <w:p w:rsidR="00DC1D92" w:rsidRPr="003D3D11" w:rsidRDefault="00CE48BB" w:rsidP="00E667E7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</w:t>
            </w:r>
            <w:r w:rsidR="00DA2B2E"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6BF" w:rsidRPr="003D3D11">
              <w:rPr>
                <w:rFonts w:ascii="Arial" w:hAnsi="Arial" w:cs="Arial"/>
                <w:sz w:val="20"/>
                <w:szCs w:val="20"/>
              </w:rPr>
              <w:t>i</w:t>
            </w:r>
            <w:r w:rsidR="00DA2B2E" w:rsidRPr="003D3D11">
              <w:rPr>
                <w:rFonts w:ascii="Arial" w:hAnsi="Arial" w:cs="Arial"/>
                <w:sz w:val="20"/>
                <w:szCs w:val="20"/>
              </w:rPr>
              <w:t>dentify significant places and environments.</w:t>
            </w:r>
          </w:p>
        </w:tc>
        <w:tc>
          <w:tcPr>
            <w:tcW w:w="612" w:type="dxa"/>
          </w:tcPr>
          <w:p w:rsidR="00DC1D92" w:rsidRPr="003D3D11" w:rsidRDefault="00DC1D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DC1D92" w:rsidRPr="003D3D11" w:rsidRDefault="00DC1D9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712" w:rsidRPr="003D3D11" w:rsidTr="007C348B">
        <w:trPr>
          <w:trHeight w:val="71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4C3712" w:rsidRPr="003D3D11" w:rsidRDefault="004C37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DC1D92" w:rsidRPr="003D3D11" w:rsidRDefault="00DE3376" w:rsidP="00DC1D92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C1D92"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Stlye</w:t>
            </w:r>
            <w:proofErr w:type="spellEnd"/>
            <w:r w:rsidR="00DC1D92"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of Maps</w:t>
            </w:r>
          </w:p>
          <w:p w:rsidR="004D36BF" w:rsidRPr="003D3D11" w:rsidRDefault="004D36BF" w:rsidP="004D36BF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use large </w:t>
            </w:r>
            <w:r w:rsidR="00DA2B2E" w:rsidRPr="003D3D11">
              <w:rPr>
                <w:rFonts w:ascii="Arial" w:hAnsi="Arial" w:cs="Arial"/>
                <w:sz w:val="20"/>
                <w:szCs w:val="20"/>
              </w:rPr>
              <w:t xml:space="preserve">and medium </w:t>
            </w:r>
            <w:r w:rsidRPr="003D3D11">
              <w:rPr>
                <w:rFonts w:ascii="Arial" w:hAnsi="Arial" w:cs="Arial"/>
                <w:sz w:val="20"/>
                <w:szCs w:val="20"/>
              </w:rPr>
              <w:t>scale Ordinance Survey (OS) maps.</w:t>
            </w:r>
          </w:p>
          <w:p w:rsidR="004D36BF" w:rsidRPr="003D3D11" w:rsidRDefault="004D36BF" w:rsidP="004D36BF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use map site</w:t>
            </w:r>
            <w:r w:rsidR="00DA2B2E" w:rsidRPr="003D3D11">
              <w:rPr>
                <w:rFonts w:ascii="Arial" w:hAnsi="Arial" w:cs="Arial"/>
                <w:sz w:val="20"/>
                <w:szCs w:val="20"/>
              </w:rPr>
              <w:t>s o</w:t>
            </w:r>
            <w:r w:rsidRPr="003D3D11">
              <w:rPr>
                <w:rFonts w:ascii="Arial" w:hAnsi="Arial" w:cs="Arial"/>
                <w:sz w:val="20"/>
                <w:szCs w:val="20"/>
              </w:rPr>
              <w:t>n the internet.</w:t>
            </w:r>
          </w:p>
          <w:p w:rsidR="004D36BF" w:rsidRPr="003D3D11" w:rsidRDefault="004D36BF" w:rsidP="004D36BF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use a junior atlas.</w:t>
            </w:r>
          </w:p>
          <w:p w:rsidR="00DE3376" w:rsidRPr="003D3D11" w:rsidRDefault="004D36BF" w:rsidP="00E667E7">
            <w:pPr>
              <w:pStyle w:val="TableParagraph"/>
              <w:numPr>
                <w:ilvl w:val="0"/>
                <w:numId w:val="12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identify features on aerial </w:t>
            </w:r>
            <w:r w:rsidR="00DA2B2E" w:rsidRPr="003D3D11">
              <w:rPr>
                <w:rFonts w:ascii="Arial" w:hAnsi="Arial" w:cs="Arial"/>
                <w:sz w:val="20"/>
                <w:szCs w:val="20"/>
              </w:rPr>
              <w:t xml:space="preserve">or oblique </w:t>
            </w:r>
            <w:r w:rsidRPr="003D3D11">
              <w:rPr>
                <w:rFonts w:ascii="Arial" w:hAnsi="Arial" w:cs="Arial"/>
                <w:sz w:val="20"/>
                <w:szCs w:val="20"/>
              </w:rPr>
              <w:t>photographs.</w:t>
            </w:r>
          </w:p>
        </w:tc>
        <w:tc>
          <w:tcPr>
            <w:tcW w:w="612" w:type="dxa"/>
          </w:tcPr>
          <w:p w:rsidR="004C3712" w:rsidRPr="003D3D11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4C3712" w:rsidRPr="003D3D11" w:rsidRDefault="004C371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D3D11" w:rsidTr="007C348B">
        <w:trPr>
          <w:trHeight w:val="692"/>
        </w:trPr>
        <w:tc>
          <w:tcPr>
            <w:tcW w:w="750" w:type="dxa"/>
            <w:vMerge w:val="restart"/>
            <w:textDirection w:val="btLr"/>
          </w:tcPr>
          <w:p w:rsidR="00646618" w:rsidRPr="003D3D11" w:rsidRDefault="007C348B" w:rsidP="00646618">
            <w:pPr>
              <w:pStyle w:val="TableParagraph"/>
              <w:spacing w:before="105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</w:rPr>
              <w:t>Creating maps</w:t>
            </w:r>
          </w:p>
        </w:tc>
        <w:tc>
          <w:tcPr>
            <w:tcW w:w="8231" w:type="dxa"/>
          </w:tcPr>
          <w:p w:rsidR="00646618" w:rsidRPr="003D3D11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Drawing Maps</w:t>
            </w:r>
          </w:p>
          <w:p w:rsidR="00646618" w:rsidRPr="003D3D11" w:rsidRDefault="00A01EC8" w:rsidP="00507B0C">
            <w:pPr>
              <w:pStyle w:val="TableParagraph"/>
              <w:numPr>
                <w:ilvl w:val="0"/>
                <w:numId w:val="5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>begin to draw a variety of thematic maps based on my own data.</w:t>
            </w:r>
          </w:p>
        </w:tc>
        <w:tc>
          <w:tcPr>
            <w:tcW w:w="612" w:type="dxa"/>
          </w:tcPr>
          <w:p w:rsidR="00646618" w:rsidRPr="003D3D11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D3D11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D3D11" w:rsidTr="007C348B">
        <w:trPr>
          <w:trHeight w:val="702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3D3D11" w:rsidRDefault="00646618" w:rsidP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646618" w:rsidRPr="003D3D11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Representation</w:t>
            </w:r>
          </w:p>
          <w:p w:rsidR="00A01EC8" w:rsidRPr="003D3D11" w:rsidRDefault="00507B0C" w:rsidP="00A01EC8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draw a sketch map using symbols and a key.</w:t>
            </w:r>
          </w:p>
          <w:p w:rsidR="00A01EC8" w:rsidRPr="003D3D11" w:rsidRDefault="003A2CC1" w:rsidP="00E667E7">
            <w:pPr>
              <w:pStyle w:val="TableParagraph"/>
              <w:numPr>
                <w:ilvl w:val="0"/>
                <w:numId w:val="9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>use and recognise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 OS (Ordinance Survey) map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 xml:space="preserve"> symbols</w:t>
            </w:r>
            <w:r w:rsidRPr="003D3D11">
              <w:rPr>
                <w:rFonts w:ascii="Arial" w:hAnsi="Arial" w:cs="Arial"/>
                <w:sz w:val="20"/>
                <w:szCs w:val="20"/>
              </w:rPr>
              <w:t>.</w:t>
            </w:r>
            <w:r w:rsidR="00507B0C"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646618" w:rsidRPr="003D3D11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D3D11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18" w:rsidRPr="003D3D11" w:rsidTr="00DC43D2">
        <w:trPr>
          <w:trHeight w:val="594"/>
        </w:trPr>
        <w:tc>
          <w:tcPr>
            <w:tcW w:w="750" w:type="dxa"/>
            <w:vMerge/>
            <w:tcBorders>
              <w:top w:val="nil"/>
            </w:tcBorders>
            <w:textDirection w:val="btLr"/>
          </w:tcPr>
          <w:p w:rsidR="00646618" w:rsidRPr="003D3D11" w:rsidRDefault="00646618" w:rsidP="006466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1" w:type="dxa"/>
          </w:tcPr>
          <w:p w:rsidR="00646618" w:rsidRPr="003D3D11" w:rsidRDefault="00646618" w:rsidP="00646618">
            <w:pPr>
              <w:pStyle w:val="TableParagraph"/>
              <w:spacing w:line="287" w:lineRule="exact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Perspective</w:t>
            </w:r>
          </w:p>
          <w:p w:rsidR="00BB52B9" w:rsidRPr="003D3D11" w:rsidRDefault="00BB52B9" w:rsidP="00A119B8">
            <w:pPr>
              <w:pStyle w:val="TableParagraph"/>
              <w:numPr>
                <w:ilvl w:val="0"/>
                <w:numId w:val="13"/>
              </w:numPr>
              <w:spacing w:line="287" w:lineRule="exact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I can draw a plan view map with some accuracy.</w:t>
            </w:r>
          </w:p>
        </w:tc>
        <w:tc>
          <w:tcPr>
            <w:tcW w:w="612" w:type="dxa"/>
          </w:tcPr>
          <w:p w:rsidR="00646618" w:rsidRPr="003D3D11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46618" w:rsidRPr="003D3D11" w:rsidRDefault="00646618" w:rsidP="0064661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0F97" w:rsidRPr="003D3D11" w:rsidRDefault="001F0F9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E32D15" w:rsidRPr="003D3D11" w:rsidTr="00E32D15">
        <w:tc>
          <w:tcPr>
            <w:tcW w:w="10700" w:type="dxa"/>
          </w:tcPr>
          <w:p w:rsidR="00E32D15" w:rsidRPr="003D3D11" w:rsidRDefault="00E32D15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Vocabulary</w:t>
            </w:r>
          </w:p>
          <w:p w:rsidR="000D79A4" w:rsidRPr="003D3D11" w:rsidRDefault="000D79A4" w:rsidP="00E32D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72D8F" w:rsidRPr="003D3D11" w:rsidRDefault="00A119B8" w:rsidP="00A11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D3D11">
              <w:rPr>
                <w:rFonts w:ascii="Arial" w:hAnsi="Arial" w:cs="Arial"/>
                <w:sz w:val="20"/>
                <w:szCs w:val="20"/>
              </w:rPr>
              <w:t>a</w:t>
            </w:r>
            <w:r w:rsidR="00DC43D2" w:rsidRPr="003D3D11">
              <w:rPr>
                <w:rFonts w:ascii="Arial" w:hAnsi="Arial" w:cs="Arial"/>
                <w:sz w:val="20"/>
                <w:szCs w:val="20"/>
              </w:rPr>
              <w:t>daptaption</w:t>
            </w:r>
            <w:proofErr w:type="spellEnd"/>
            <w:r w:rsidR="00DC43D2" w:rsidRPr="003D3D11">
              <w:rPr>
                <w:rFonts w:ascii="Arial" w:hAnsi="Arial" w:cs="Arial"/>
                <w:sz w:val="20"/>
                <w:szCs w:val="20"/>
              </w:rPr>
              <w:t>, arid, capital city, climate, continent, country</w:t>
            </w:r>
            <w:r w:rsidR="00572D8F" w:rsidRPr="003D3D11">
              <w:rPr>
                <w:rFonts w:ascii="Arial" w:hAnsi="Arial" w:cs="Arial"/>
                <w:sz w:val="20"/>
                <w:szCs w:val="20"/>
              </w:rPr>
              <w:t>,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 delta, </w:t>
            </w:r>
            <w:r w:rsidR="00572D8F"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deposition, </w:t>
            </w:r>
            <w:r w:rsidR="00DC43D2" w:rsidRPr="003D3D11">
              <w:rPr>
                <w:rFonts w:ascii="Arial" w:hAnsi="Arial" w:cs="Arial"/>
                <w:sz w:val="20"/>
                <w:szCs w:val="20"/>
              </w:rPr>
              <w:t xml:space="preserve">desertification, 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docks, erosion, </w:t>
            </w:r>
            <w:r w:rsidR="00DC43D2" w:rsidRPr="003D3D11">
              <w:rPr>
                <w:rFonts w:ascii="Arial" w:hAnsi="Arial" w:cs="Arial"/>
                <w:sz w:val="20"/>
                <w:szCs w:val="20"/>
              </w:rPr>
              <w:t xml:space="preserve">Europe, 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estuary, </w:t>
            </w:r>
            <w:r w:rsidR="00DC43D2" w:rsidRPr="003D3D11">
              <w:rPr>
                <w:rFonts w:ascii="Arial" w:hAnsi="Arial" w:cs="Arial"/>
                <w:sz w:val="20"/>
                <w:szCs w:val="20"/>
              </w:rPr>
              <w:t xml:space="preserve">exports, flood plain, imports, landmarks,  latitude, longitude, mouth, natural resources, Nomad, oasis, 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pollution, </w:t>
            </w:r>
            <w:r w:rsidR="00DC43D2" w:rsidRPr="003D3D11">
              <w:rPr>
                <w:rFonts w:ascii="Arial" w:hAnsi="Arial" w:cs="Arial"/>
                <w:sz w:val="20"/>
                <w:szCs w:val="20"/>
              </w:rPr>
              <w:t xml:space="preserve">settlement,  source, trade, 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tributary, </w:t>
            </w:r>
            <w:r w:rsidR="00DC43D2" w:rsidRPr="003D3D11">
              <w:rPr>
                <w:rFonts w:ascii="Arial" w:hAnsi="Arial" w:cs="Arial"/>
                <w:sz w:val="20"/>
                <w:szCs w:val="20"/>
              </w:rPr>
              <w:t xml:space="preserve">Vatican city, </w:t>
            </w:r>
            <w:proofErr w:type="spellStart"/>
            <w:r w:rsidR="00DC43D2" w:rsidRPr="003D3D11">
              <w:rPr>
                <w:rFonts w:ascii="Arial" w:hAnsi="Arial" w:cs="Arial"/>
                <w:sz w:val="20"/>
                <w:szCs w:val="20"/>
              </w:rPr>
              <w:t>wadi</w:t>
            </w:r>
            <w:proofErr w:type="spellEnd"/>
            <w:r w:rsidR="00DC43D2" w:rsidRPr="003D3D11">
              <w:rPr>
                <w:rFonts w:ascii="Arial" w:hAnsi="Arial" w:cs="Arial"/>
                <w:sz w:val="20"/>
                <w:szCs w:val="20"/>
              </w:rPr>
              <w:t>,</w:t>
            </w:r>
            <w:r w:rsidRPr="003D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2D8F" w:rsidRPr="003D3D11">
              <w:rPr>
                <w:rFonts w:ascii="Arial" w:hAnsi="Arial" w:cs="Arial"/>
                <w:sz w:val="20"/>
                <w:szCs w:val="20"/>
              </w:rPr>
              <w:t>water cycl</w:t>
            </w:r>
            <w:r w:rsidRPr="003D3D11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:rsidR="00E32D15" w:rsidRPr="003D3D11" w:rsidRDefault="00E32D1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3567"/>
        <w:gridCol w:w="3567"/>
      </w:tblGrid>
      <w:tr w:rsidR="00164A33" w:rsidRPr="003D3D11" w:rsidTr="00164A33">
        <w:tc>
          <w:tcPr>
            <w:tcW w:w="3566" w:type="dxa"/>
          </w:tcPr>
          <w:p w:rsidR="004D36BF" w:rsidRPr="003D3D11" w:rsidRDefault="00E60E44" w:rsidP="003D3D1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Europe</w:t>
            </w:r>
          </w:p>
          <w:p w:rsidR="0047007C" w:rsidRPr="003D3D11" w:rsidRDefault="0047007C" w:rsidP="00164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E60E44" w:rsidRPr="003D3D11">
              <w:rPr>
                <w:rFonts w:ascii="Arial" w:hAnsi="Arial" w:cs="Arial"/>
                <w:sz w:val="20"/>
                <w:szCs w:val="20"/>
              </w:rPr>
              <w:t xml:space="preserve"> What does it mean to be European</w:t>
            </w:r>
            <w:r w:rsidR="005D7C05" w:rsidRPr="003D3D1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67" w:type="dxa"/>
          </w:tcPr>
          <w:p w:rsidR="004D36BF" w:rsidRPr="003D3D11" w:rsidRDefault="00E60E44" w:rsidP="003D3D1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Desert lands – hot and cold</w:t>
            </w:r>
          </w:p>
          <w:p w:rsidR="0047007C" w:rsidRPr="003D3D11" w:rsidRDefault="0047007C" w:rsidP="00470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E60E44" w:rsidRPr="003D3D11">
              <w:rPr>
                <w:rFonts w:ascii="Arial" w:hAnsi="Arial" w:cs="Arial"/>
                <w:sz w:val="20"/>
                <w:szCs w:val="20"/>
              </w:rPr>
              <w:t xml:space="preserve"> Are deserts natural or made by humans?</w:t>
            </w:r>
          </w:p>
        </w:tc>
        <w:tc>
          <w:tcPr>
            <w:tcW w:w="3567" w:type="dxa"/>
          </w:tcPr>
          <w:p w:rsidR="004D36BF" w:rsidRPr="003D3D11" w:rsidRDefault="00E60E44" w:rsidP="003D3D1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D3D11">
              <w:rPr>
                <w:rFonts w:ascii="Arial" w:hAnsi="Arial" w:cs="Arial"/>
                <w:b/>
                <w:sz w:val="20"/>
                <w:szCs w:val="20"/>
                <w:u w:val="single"/>
              </w:rPr>
              <w:t>The River Thames</w:t>
            </w:r>
          </w:p>
          <w:p w:rsidR="000D79A4" w:rsidRPr="003D3D11" w:rsidRDefault="0047007C" w:rsidP="00A11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D11">
              <w:rPr>
                <w:rFonts w:ascii="Arial" w:hAnsi="Arial" w:cs="Arial"/>
                <w:sz w:val="20"/>
                <w:szCs w:val="20"/>
              </w:rPr>
              <w:t>Big Question –</w:t>
            </w:r>
            <w:r w:rsidR="00E60E44" w:rsidRPr="003D3D11">
              <w:rPr>
                <w:rFonts w:ascii="Arial" w:hAnsi="Arial" w:cs="Arial"/>
                <w:sz w:val="20"/>
                <w:szCs w:val="20"/>
              </w:rPr>
              <w:t xml:space="preserve"> Why are rivers the ‘arteries of our planet’?</w:t>
            </w:r>
          </w:p>
        </w:tc>
      </w:tr>
    </w:tbl>
    <w:p w:rsidR="00A119B8" w:rsidRPr="003D3D11" w:rsidRDefault="00A119B8" w:rsidP="00A81EBA">
      <w:pPr>
        <w:jc w:val="center"/>
        <w:rPr>
          <w:rFonts w:ascii="Arial" w:hAnsi="Arial" w:cs="Arial"/>
          <w:b/>
          <w:i/>
          <w:color w:val="00B050"/>
          <w:sz w:val="20"/>
          <w:szCs w:val="20"/>
        </w:rPr>
      </w:pPr>
    </w:p>
    <w:sectPr w:rsidR="00A119B8" w:rsidRPr="003D3D11" w:rsidSect="00DE619A">
      <w:type w:val="continuous"/>
      <w:pgSz w:w="11910" w:h="16840"/>
      <w:pgMar w:top="700" w:right="580" w:bottom="284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B50"/>
    <w:multiLevelType w:val="hybridMultilevel"/>
    <w:tmpl w:val="CD804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8BB"/>
    <w:multiLevelType w:val="hybridMultilevel"/>
    <w:tmpl w:val="A680F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A323F"/>
    <w:multiLevelType w:val="hybridMultilevel"/>
    <w:tmpl w:val="B44C57F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5FB7A80"/>
    <w:multiLevelType w:val="hybridMultilevel"/>
    <w:tmpl w:val="BFAE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1792E"/>
    <w:multiLevelType w:val="hybridMultilevel"/>
    <w:tmpl w:val="4A9E1EEE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C3E73AC"/>
    <w:multiLevelType w:val="hybridMultilevel"/>
    <w:tmpl w:val="CA3E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61B0A"/>
    <w:multiLevelType w:val="hybridMultilevel"/>
    <w:tmpl w:val="0A50F2D4"/>
    <w:lvl w:ilvl="0" w:tplc="502AE5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BFC212FA">
      <w:numFmt w:val="bullet"/>
      <w:lvlText w:val="•"/>
      <w:lvlJc w:val="left"/>
      <w:pPr>
        <w:ind w:left="1694" w:hanging="360"/>
      </w:pPr>
      <w:rPr>
        <w:rFonts w:hint="default"/>
        <w:lang w:val="en-GB" w:eastAsia="en-US" w:bidi="ar-SA"/>
      </w:rPr>
    </w:lvl>
    <w:lvl w:ilvl="2" w:tplc="7A9405DE">
      <w:numFmt w:val="bullet"/>
      <w:lvlText w:val="•"/>
      <w:lvlJc w:val="left"/>
      <w:pPr>
        <w:ind w:left="2568" w:hanging="360"/>
      </w:pPr>
      <w:rPr>
        <w:rFonts w:hint="default"/>
        <w:lang w:val="en-GB" w:eastAsia="en-US" w:bidi="ar-SA"/>
      </w:rPr>
    </w:lvl>
    <w:lvl w:ilvl="3" w:tplc="8A8E0032">
      <w:numFmt w:val="bullet"/>
      <w:lvlText w:val="•"/>
      <w:lvlJc w:val="left"/>
      <w:pPr>
        <w:ind w:left="3442" w:hanging="360"/>
      </w:pPr>
      <w:rPr>
        <w:rFonts w:hint="default"/>
        <w:lang w:val="en-GB" w:eastAsia="en-US" w:bidi="ar-SA"/>
      </w:rPr>
    </w:lvl>
    <w:lvl w:ilvl="4" w:tplc="B75E33A2">
      <w:numFmt w:val="bullet"/>
      <w:lvlText w:val="•"/>
      <w:lvlJc w:val="left"/>
      <w:pPr>
        <w:ind w:left="4316" w:hanging="360"/>
      </w:pPr>
      <w:rPr>
        <w:rFonts w:hint="default"/>
        <w:lang w:val="en-GB" w:eastAsia="en-US" w:bidi="ar-SA"/>
      </w:rPr>
    </w:lvl>
    <w:lvl w:ilvl="5" w:tplc="13A62050">
      <w:numFmt w:val="bullet"/>
      <w:lvlText w:val="•"/>
      <w:lvlJc w:val="left"/>
      <w:pPr>
        <w:ind w:left="5190" w:hanging="360"/>
      </w:pPr>
      <w:rPr>
        <w:rFonts w:hint="default"/>
        <w:lang w:val="en-GB" w:eastAsia="en-US" w:bidi="ar-SA"/>
      </w:rPr>
    </w:lvl>
    <w:lvl w:ilvl="6" w:tplc="FD94D5EC">
      <w:numFmt w:val="bullet"/>
      <w:lvlText w:val="•"/>
      <w:lvlJc w:val="left"/>
      <w:pPr>
        <w:ind w:left="6064" w:hanging="360"/>
      </w:pPr>
      <w:rPr>
        <w:rFonts w:hint="default"/>
        <w:lang w:val="en-GB" w:eastAsia="en-US" w:bidi="ar-SA"/>
      </w:rPr>
    </w:lvl>
    <w:lvl w:ilvl="7" w:tplc="494EC7AC">
      <w:numFmt w:val="bullet"/>
      <w:lvlText w:val="•"/>
      <w:lvlJc w:val="left"/>
      <w:pPr>
        <w:ind w:left="6938" w:hanging="360"/>
      </w:pPr>
      <w:rPr>
        <w:rFonts w:hint="default"/>
        <w:lang w:val="en-GB" w:eastAsia="en-US" w:bidi="ar-SA"/>
      </w:rPr>
    </w:lvl>
    <w:lvl w:ilvl="8" w:tplc="C08E7A5C">
      <w:numFmt w:val="bullet"/>
      <w:lvlText w:val="•"/>
      <w:lvlJc w:val="left"/>
      <w:pPr>
        <w:ind w:left="781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5D37E2D"/>
    <w:multiLevelType w:val="hybridMultilevel"/>
    <w:tmpl w:val="B356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22AB8"/>
    <w:multiLevelType w:val="hybridMultilevel"/>
    <w:tmpl w:val="24D2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35801"/>
    <w:multiLevelType w:val="hybridMultilevel"/>
    <w:tmpl w:val="B3EABBB2"/>
    <w:lvl w:ilvl="0" w:tplc="1EEA5A7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E80AF7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3CCCC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3AB221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0A08446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DD78F6F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F74A8830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3B5A3D0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D35CEFE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77974E5"/>
    <w:multiLevelType w:val="hybridMultilevel"/>
    <w:tmpl w:val="A300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264EB"/>
    <w:multiLevelType w:val="hybridMultilevel"/>
    <w:tmpl w:val="F5CC1C04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5C8F30A4"/>
    <w:multiLevelType w:val="hybridMultilevel"/>
    <w:tmpl w:val="9D625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 w15:restartNumberingAfterBreak="0">
    <w:nsid w:val="6B3D5404"/>
    <w:multiLevelType w:val="hybridMultilevel"/>
    <w:tmpl w:val="5F48B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C4625"/>
    <w:multiLevelType w:val="hybridMultilevel"/>
    <w:tmpl w:val="9708900A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74496D0E"/>
    <w:multiLevelType w:val="hybridMultilevel"/>
    <w:tmpl w:val="E0F6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555EC"/>
    <w:multiLevelType w:val="hybridMultilevel"/>
    <w:tmpl w:val="F5AA313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0"/>
  </w:num>
  <w:num w:numId="8">
    <w:abstractNumId w:val="3"/>
  </w:num>
  <w:num w:numId="9">
    <w:abstractNumId w:val="1"/>
  </w:num>
  <w:num w:numId="10">
    <w:abstractNumId w:val="16"/>
  </w:num>
  <w:num w:numId="11">
    <w:abstractNumId w:val="5"/>
  </w:num>
  <w:num w:numId="12">
    <w:abstractNumId w:val="13"/>
  </w:num>
  <w:num w:numId="13">
    <w:abstractNumId w:val="15"/>
  </w:num>
  <w:num w:numId="14">
    <w:abstractNumId w:val="8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12"/>
    <w:rsid w:val="000D79A4"/>
    <w:rsid w:val="00164A33"/>
    <w:rsid w:val="00195849"/>
    <w:rsid w:val="001E0AD4"/>
    <w:rsid w:val="001F0F97"/>
    <w:rsid w:val="003025AF"/>
    <w:rsid w:val="003A2CC1"/>
    <w:rsid w:val="003D3D11"/>
    <w:rsid w:val="003E2EFB"/>
    <w:rsid w:val="004306B0"/>
    <w:rsid w:val="0047007C"/>
    <w:rsid w:val="004A030E"/>
    <w:rsid w:val="004C3712"/>
    <w:rsid w:val="004D36BF"/>
    <w:rsid w:val="00507B0C"/>
    <w:rsid w:val="00572D8F"/>
    <w:rsid w:val="005D7C05"/>
    <w:rsid w:val="00646618"/>
    <w:rsid w:val="007A232A"/>
    <w:rsid w:val="007A5B10"/>
    <w:rsid w:val="007C348B"/>
    <w:rsid w:val="00A01EC8"/>
    <w:rsid w:val="00A119B8"/>
    <w:rsid w:val="00A555D6"/>
    <w:rsid w:val="00A81EBA"/>
    <w:rsid w:val="00A96D8A"/>
    <w:rsid w:val="00B10541"/>
    <w:rsid w:val="00BB1546"/>
    <w:rsid w:val="00BB52B9"/>
    <w:rsid w:val="00BE2E73"/>
    <w:rsid w:val="00C0572A"/>
    <w:rsid w:val="00C35D23"/>
    <w:rsid w:val="00C857A6"/>
    <w:rsid w:val="00CE357E"/>
    <w:rsid w:val="00CE48BB"/>
    <w:rsid w:val="00CF53A8"/>
    <w:rsid w:val="00DA2B2E"/>
    <w:rsid w:val="00DC1D92"/>
    <w:rsid w:val="00DC43D2"/>
    <w:rsid w:val="00DE1214"/>
    <w:rsid w:val="00DE2F04"/>
    <w:rsid w:val="00DE3376"/>
    <w:rsid w:val="00DE619A"/>
    <w:rsid w:val="00E32D15"/>
    <w:rsid w:val="00E60E44"/>
    <w:rsid w:val="00E667E7"/>
    <w:rsid w:val="00E809D7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141E"/>
  <w15:docId w15:val="{17C937C7-4673-43AE-8930-6F2235B4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54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41"/>
    <w:rPr>
      <w:rFonts w:ascii="Segoe UI" w:hAnsi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E3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Nicola Tennant</cp:lastModifiedBy>
  <cp:revision>3</cp:revision>
  <cp:lastPrinted>2022-01-20T09:08:00Z</cp:lastPrinted>
  <dcterms:created xsi:type="dcterms:W3CDTF">2023-09-03T15:29:00Z</dcterms:created>
  <dcterms:modified xsi:type="dcterms:W3CDTF">2023-09-03T15:38:00Z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